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.964843750000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00"/>
          <w:sz w:val="30"/>
          <w:szCs w:val="30"/>
          <w:highlight w:val="white"/>
          <w:rtl w:val="0"/>
        </w:rPr>
        <w:t xml:space="preserve">RISORSE A COFINANZIAMENTO MESSE A DISPOSIZIONE </w:t>
      </w:r>
    </w:p>
    <w:p w:rsidR="00000000" w:rsidDel="00000000" w:rsidP="00000000" w:rsidRDefault="00000000" w:rsidRPr="00000000" w14:paraId="00000008">
      <w:pPr>
        <w:jc w:val="center"/>
        <w:rPr>
          <w:b w:val="1"/>
          <w:i w:val="1"/>
          <w:color w:val="000000"/>
          <w:sz w:val="30"/>
          <w:szCs w:val="30"/>
          <w:highlight w:val="white"/>
        </w:rPr>
      </w:pPr>
      <w:r w:rsidDel="00000000" w:rsidR="00000000" w:rsidRPr="00000000">
        <w:rPr>
          <w:b w:val="1"/>
          <w:i w:val="1"/>
          <w:color w:val="000000"/>
          <w:sz w:val="30"/>
          <w:szCs w:val="30"/>
          <w:highlight w:val="white"/>
          <w:rtl w:val="0"/>
        </w:rPr>
        <w:t xml:space="preserve">DAL/DAI SOGGETTO/I CONCORRENTE/I </w:t>
      </w:r>
    </w:p>
    <w:p w:rsidR="00000000" w:rsidDel="00000000" w:rsidP="00000000" w:rsidRDefault="00000000" w:rsidRPr="00000000" w14:paraId="00000009">
      <w:pPr>
        <w:jc w:val="center"/>
        <w:rPr>
          <w:b w:val="1"/>
          <w:i w:val="1"/>
          <w:color w:val="0000ff"/>
          <w:sz w:val="26"/>
          <w:szCs w:val="26"/>
        </w:rPr>
      </w:pPr>
      <w:r w:rsidDel="00000000" w:rsidR="00000000" w:rsidRPr="00000000">
        <w:rPr>
          <w:b w:val="1"/>
          <w:i w:val="1"/>
          <w:color w:val="0000ff"/>
          <w:sz w:val="26"/>
          <w:szCs w:val="26"/>
          <w:highlight w:val="white"/>
          <w:rtl w:val="0"/>
        </w:rPr>
        <w:t xml:space="preserve">(minimo 10% del valore totale del progetto, comprensivo di cofinanziamento)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N.B.: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 specifica che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non è obbligatorio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 prevedere una quota a co-finanziamento nelle singole voci di spesa.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center"/>
        <w:rPr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i campi compilati sono a mero titolo di esempio. </w:t>
      </w:r>
    </w:p>
    <w:p w:rsidR="00000000" w:rsidDel="00000000" w:rsidP="00000000" w:rsidRDefault="00000000" w:rsidRPr="00000000" w14:paraId="0000000E">
      <w:pPr>
        <w:jc w:val="center"/>
        <w:rPr>
          <w:b w:val="1"/>
          <w:i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(SEGRETARIATO SOCIALE)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</w:r>
      <w:r w:rsidDel="00000000" w:rsidR="00000000" w:rsidRPr="00000000">
        <w:rPr>
          <w:rtl w:val="0"/>
        </w:rPr>
      </w:r>
    </w:p>
    <w:tbl>
      <w:tblPr>
        <w:tblStyle w:val="Table2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50"/>
        <w:tblGridChange w:id="0">
          <w:tblGrid>
            <w:gridCol w:w="6030"/>
            <w:gridCol w:w="375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sociale/accoglienza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lavorativo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abitativo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Segretariato sociale/accompagnamento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1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al segr. soc.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6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7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PER PERSONALE E COLLABORATORI (ATTIVITA’ SPECIALISTICA PER BENEFICIARI)</w:t>
      </w: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30"/>
        <w:gridCol w:w="3780"/>
        <w:tblGridChange w:id="0">
          <w:tblGrid>
            <w:gridCol w:w="6030"/>
            <w:gridCol w:w="378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B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C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D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mansione svolta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Coordinamento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specialistica per beneficiari ……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Sostegno socio educativo-supporto alla gestione delle spese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Formazione per operatori dedicati ad attività specialist.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8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Attività di pronto intervento sociale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PUC: Attività di Tutoraggio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PUC: Attività di Coordinamento e Supervisione nell’ambito dei singoli progetti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PUC: formazione beneficiari per attivazione Puc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2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4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6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1"/>
        <w:spacing w:after="12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ATTIVITA’ PER BENEFICIARI  E ALTRE SPESE NON AMMINISTRATIVE STRUMENTALI AL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1"/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(non sono da inserire le spese di personale e i trasferimenti ai beneficiari)</w:t>
      </w:r>
      <w:r w:rsidDel="00000000" w:rsidR="00000000" w:rsidRPr="00000000">
        <w:rPr>
          <w:rtl w:val="0"/>
        </w:rPr>
      </w:r>
    </w:p>
    <w:tbl>
      <w:tblPr>
        <w:tblStyle w:val="Table4"/>
        <w:tblW w:w="978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090"/>
        <w:gridCol w:w="3690"/>
        <w:tblGridChange w:id="0">
          <w:tblGrid>
            <w:gridCol w:w="6090"/>
            <w:gridCol w:w="369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6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E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baby sitting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laboratori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dotazioni per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pulizia alloggi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utenze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9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manutenzioni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etc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0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spacing w:after="120" w:lineRule="auto"/>
        <w:ind w:left="0" w:firstLine="0"/>
        <w:rPr/>
      </w:pPr>
      <w:r w:rsidDel="00000000" w:rsidR="00000000" w:rsidRPr="00000000">
        <w:rPr>
          <w:b w:val="1"/>
          <w:rtl w:val="0"/>
        </w:rPr>
        <w:t xml:space="preserve">TRASFERIMENTI AI BENEFICIARI      </w:t>
      </w:r>
      <w:r w:rsidDel="00000000" w:rsidR="00000000" w:rsidRPr="00000000">
        <w:rPr>
          <w:b w:val="1"/>
          <w:sz w:val="23"/>
          <w:szCs w:val="23"/>
          <w:rtl w:val="0"/>
        </w:rPr>
        <w:t xml:space="preserve"> 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</w:t>
        <w:tab/>
        <w:tab/>
      </w:r>
      <w:r w:rsidDel="00000000" w:rsidR="00000000" w:rsidRPr="00000000">
        <w:rPr>
          <w:rtl w:val="0"/>
        </w:rPr>
      </w:r>
    </w:p>
    <w:tbl>
      <w:tblPr>
        <w:tblStyle w:val="Table5"/>
        <w:tblW w:w="976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20"/>
        <w:gridCol w:w="3645"/>
        <w:tblGridChange w:id="0">
          <w:tblGrid>
            <w:gridCol w:w="6120"/>
            <w:gridCol w:w="364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6">
            <w:pPr>
              <w:numPr>
                <w:ilvl w:val="5"/>
                <w:numId w:val="2"/>
              </w:numPr>
              <w:spacing w:after="120" w:lineRule="auto"/>
              <w:ind w:left="0" w:firstLine="0"/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7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RIMBORSI SPESE AI VOLONTARI (trasporto, pasti, assicurazione, etc...)</w:t>
      </w:r>
      <w:r w:rsidDel="00000000" w:rsidR="00000000" w:rsidRPr="00000000">
        <w:rPr>
          <w:rtl w:val="0"/>
        </w:rPr>
      </w:r>
    </w:p>
    <w:tbl>
      <w:tblPr>
        <w:tblStyle w:val="Table6"/>
        <w:tblW w:w="975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240"/>
        <w:gridCol w:w="3510"/>
        <w:tblGridChange w:id="0">
          <w:tblGrid>
            <w:gridCol w:w="6240"/>
            <w:gridCol w:w="35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7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8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A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7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1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2">
            <w:pPr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3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jc w:val="both"/>
        <w:rPr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N.B.: si ricorda che il rimborso pasto non può superare € 7,00/pasto e che il rimborso chilometrico è fissato in € 0,40/Km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20" w:lineRule="auto"/>
        <w:rPr>
          <w:i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VALORIZZAZIONE VOLONTARIATO </w:t>
      </w:r>
      <w:r w:rsidDel="00000000" w:rsidR="00000000" w:rsidRPr="00000000">
        <w:rPr>
          <w:rtl w:val="0"/>
        </w:rPr>
      </w:r>
    </w:p>
    <w:tbl>
      <w:tblPr>
        <w:tblStyle w:val="Table7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115"/>
        <w:gridCol w:w="1530"/>
        <w:gridCol w:w="1140"/>
        <w:gridCol w:w="1950"/>
        <w:tblGridChange w:id="0">
          <w:tblGrid>
            <w:gridCol w:w="5115"/>
            <w:gridCol w:w="1530"/>
            <w:gridCol w:w="1140"/>
            <w:gridCol w:w="1950"/>
          </w:tblGrid>
        </w:tblGridChange>
      </w:tblGrid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B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C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n. volontari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ore totali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0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7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D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9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gridSpan w:val="3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0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3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12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SPESE GENERALI (personale amm.vo, materiale d’ufficio, strumenti, attrezzature, comunicazione, etc.) </w:t>
      </w:r>
      <w:r w:rsidDel="00000000" w:rsidR="00000000" w:rsidRPr="00000000">
        <w:rPr>
          <w:b w:val="1"/>
          <w:rtl w:val="0"/>
        </w:rPr>
        <w:t xml:space="preserve">*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8"/>
        <w:tblW w:w="973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600"/>
        <w:tblGridChange w:id="0">
          <w:tblGrid>
            <w:gridCol w:w="6135"/>
            <w:gridCol w:w="360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7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8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Personale amministrativo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C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es. carta per fotocopie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E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A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0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1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2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12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20" w:lineRule="auto"/>
        <w:rPr/>
      </w:pPr>
      <w:r w:rsidDel="00000000" w:rsidR="00000000" w:rsidRPr="00000000">
        <w:rPr>
          <w:b w:val="1"/>
          <w:rtl w:val="0"/>
        </w:rPr>
        <w:t xml:space="preserve">QUOTE DI AMMORTAMENTO E NOLEGGIO BENI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                 </w:t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9"/>
        <w:tblW w:w="9690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55"/>
        <w:tblGridChange w:id="0">
          <w:tblGrid>
            <w:gridCol w:w="6135"/>
            <w:gridCol w:w="355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6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7">
            <w:pPr>
              <w:spacing w:after="12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b)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8">
            <w:pPr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descrizione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co-finanziamento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B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D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BF">
            <w:pPr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0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1">
            <w:pPr>
              <w:jc w:val="righ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7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6135"/>
        <w:gridCol w:w="3540"/>
        <w:tblGridChange w:id="0">
          <w:tblGrid>
            <w:gridCol w:w="6135"/>
            <w:gridCol w:w="35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4">
            <w:pPr>
              <w:keepNext w:val="1"/>
              <w:numPr>
                <w:ilvl w:val="1"/>
                <w:numId w:val="2"/>
              </w:numPr>
              <w:ind w:left="0" w:firstLine="0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TOTALE RISORSE A CO-FINANZIAMENTO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5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b w:val="1"/>
          <w:color w:val="000000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* i costi indiretti relativi al progetto sono da valorizzare preferibilmente a co-finanziamento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PIANO FINANZIARIO DI SINTESI: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rHeight w:val="26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D">
            <w:pPr>
              <w:keepNext w:val="1"/>
              <w:numPr>
                <w:ilvl w:val="1"/>
                <w:numId w:val="3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TRASFERIMENTO FINANZIARIO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 RICHIESTO ALLA CITTA’       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60"/>
        <w:gridCol w:w="1935"/>
        <w:tblGridChange w:id="0">
          <w:tblGrid>
            <w:gridCol w:w="7860"/>
            <w:gridCol w:w="1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0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CO-FINANZIAMENTO      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1">
            <w:pPr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jc w:val="right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79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7875"/>
        <w:gridCol w:w="1920"/>
        <w:tblGridChange w:id="0">
          <w:tblGrid>
            <w:gridCol w:w="7875"/>
            <w:gridCol w:w="19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3">
            <w:pPr>
              <w:keepNext w:val="1"/>
              <w:numPr>
                <w:ilvl w:val="1"/>
                <w:numId w:val="2"/>
              </w:numPr>
              <w:ind w:left="0" w:firstLine="0"/>
              <w:jc w:val="right"/>
              <w:rPr/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COSTO TOTALE DEL PROGETTO      a) + b)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D4">
            <w:pPr>
              <w:jc w:val="righ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Torino, </w:t>
        <w:tab/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center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Il Legale Rappresentante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i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134" w:top="1134" w:left="851" w:right="1275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cs="Times New Roman" w:eastAsia="Times New Roman" w:hAnsi="Times New Roman"/>
        <w:b w:val="1"/>
        <w:sz w:val="24"/>
        <w:szCs w:val="24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sz w:val="23"/>
        <w:szCs w:val="23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sz w:val="24"/>
        <w:szCs w:val="24"/>
        <w:vertAlign w:val="baseline"/>
      </w:rPr>
    </w:lvl>
  </w:abstractNum>
  <w:abstractNum w:abstractNumId="3">
    <w:lvl w:ilvl="0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1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1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jc w:val="right"/>
    </w:pPr>
    <w:rPr>
      <w:b w:val="1"/>
    </w:rPr>
  </w:style>
  <w:style w:type="paragraph" w:styleId="Heading3">
    <w:name w:val="heading 3"/>
    <w:basedOn w:val="Normal"/>
    <w:next w:val="Normal"/>
    <w:pPr>
      <w:keepNext w:val="1"/>
      <w:spacing w:after="120" w:lineRule="auto"/>
    </w:pPr>
    <w:rPr>
      <w:b w:val="1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after="40" w:before="240" w:line="240" w:lineRule="auto"/>
    </w:pPr>
    <w:rPr>
      <w:rFonts w:ascii="Calibri" w:cs="Calibri" w:eastAsia="Calibri" w:hAnsi="Calibri"/>
      <w:b w:val="1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spacing w:after="40" w:before="220" w:line="240" w:lineRule="auto"/>
    </w:pPr>
    <w:rPr>
      <w:rFonts w:ascii="Calibri" w:cs="Calibri" w:eastAsia="Calibri" w:hAnsi="Calibri"/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after="40" w:before="200" w:line="240" w:lineRule="auto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a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